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0C" w:rsidRDefault="001B0769">
      <w:r w:rsidRPr="001B0769">
        <w:drawing>
          <wp:inline distT="0" distB="0" distL="0" distR="0">
            <wp:extent cx="5505450" cy="32385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92B0C" w:rsidSect="000746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0769"/>
    <w:rsid w:val="0007464D"/>
    <w:rsid w:val="000950AF"/>
    <w:rsid w:val="001B0769"/>
    <w:rsid w:val="00217941"/>
    <w:rsid w:val="00A80BA4"/>
    <w:rsid w:val="00B768CB"/>
    <w:rsid w:val="00F8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72;&#1090;&#1077;&#1088;&#1110;&#1072;&#1083;&#1080;%20&#1076;&#1083;&#1103;%20&#1082;&#1086;&#1085;&#1082;&#1091;&#1088;&#1089;&#1091;%20&#1084;&#1077;&#1090;%20&#1082;&#1072;&#1073;\&#1050;&#1086;&#1085;&#1094;&#1077;&#1087;&#1094;&#1110;&#1103;%20&#1085;&#1072;&#1091;&#1082;.%20&#1084;&#1077;&#1090;&#1086;&#1076;%20&#1088;&#1086;&#1073;&#1086;&#1090;&#1080;\&#1044;&#1086;&#1076;&#1072;&#1090;&#1086;&#1082;%202%20&#1052;&#1086;&#1085;&#1090;&#1086;&#1088;&#1080;&#1085;&#1075;%202014-15\&#1056;&#1077;&#1079;&#1091;&#1083;&#1100;&#1090;&#1072;&#1090;&#1080;&#1074;&#1085;&#1110;&#1089;&#1090;&#1100;%20&#1086;&#1083;&#1110;&#1084;&#1087;&#1110;&#1072;&#10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>
              <a:defRPr/>
            </a:pPr>
            <a:r>
              <a:rPr lang="uk-UA" sz="1400"/>
              <a:t>Результативність участі учнів НВК "Узинська гімназія" в МАН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v>І етап</c:v>
          </c:tx>
          <c:dLbls>
            <c:showVal val="1"/>
          </c:dLbls>
          <c:cat>
            <c:strRef>
              <c:f>МАН!$D$5:$H$5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МАН!$D$6:$H$6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v>ІІ етап</c:v>
          </c:tx>
          <c:dLbls>
            <c:showVal val="1"/>
          </c:dLbls>
          <c:cat>
            <c:strRef>
              <c:f>МАН!$D$5:$H$5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МАН!$D$7:$H$7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v>ІІІ етап</c:v>
          </c:tx>
          <c:dLbls>
            <c:showVal val="1"/>
          </c:dLbls>
          <c:cat>
            <c:strRef>
              <c:f>МАН!$D$5:$H$5</c:f>
              <c:strCache>
                <c:ptCount val="5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</c:strCache>
            </c:strRef>
          </c:cat>
          <c:val>
            <c:numRef>
              <c:f>МАН!$D$8:$H$8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104956672"/>
        <c:axId val="126899328"/>
      </c:barChart>
      <c:catAx>
        <c:axId val="1049566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uk-UA" sz="1200"/>
                  <a:t>Навчальні роки</a:t>
                </a:r>
              </a:p>
            </c:rich>
          </c:tx>
        </c:title>
        <c:majorTickMark val="none"/>
        <c:tickLblPos val="nextTo"/>
        <c:crossAx val="126899328"/>
        <c:crosses val="autoZero"/>
        <c:auto val="1"/>
        <c:lblAlgn val="ctr"/>
        <c:lblOffset val="100"/>
      </c:catAx>
      <c:valAx>
        <c:axId val="1268993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uk-UA" sz="1200"/>
                  <a:t>Кількість</a:t>
                </a:r>
                <a:r>
                  <a:rPr lang="uk-UA" sz="1200" baseline="0"/>
                  <a:t> переможців</a:t>
                </a:r>
                <a:endParaRPr lang="uk-UA" sz="1200"/>
              </a:p>
            </c:rich>
          </c:tx>
        </c:title>
        <c:numFmt formatCode="General" sourceLinked="1"/>
        <c:tickLblPos val="nextTo"/>
        <c:crossAx val="104956672"/>
        <c:crosses val="autoZero"/>
        <c:crossBetween val="between"/>
      </c:valAx>
      <c:spPr>
        <a:solidFill>
          <a:srgbClr val="FFC000"/>
        </a:solidFill>
      </c:spPr>
    </c:plotArea>
    <c:legend>
      <c:legendPos val="r"/>
    </c:legend>
    <c:plotVisOnly val="1"/>
  </c:chart>
  <c:spPr>
    <a:solidFill>
      <a:schemeClr val="accent6">
        <a:lumMod val="60000"/>
        <a:lumOff val="40000"/>
      </a:schemeClr>
    </a:soli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Віра Юріївна</dc:creator>
  <cp:keywords/>
  <dc:description/>
  <cp:lastModifiedBy>Віра Юріївна</cp:lastModifiedBy>
  <cp:revision>2</cp:revision>
  <dcterms:created xsi:type="dcterms:W3CDTF">2002-01-29T00:20:00Z</dcterms:created>
  <dcterms:modified xsi:type="dcterms:W3CDTF">2002-01-29T00:22:00Z</dcterms:modified>
</cp:coreProperties>
</file>